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8AD" w:rsidRPr="004F78AD" w:rsidRDefault="004F78AD" w:rsidP="004F78AD">
      <w:pPr>
        <w:jc w:val="right"/>
        <w:rPr>
          <w:szCs w:val="26"/>
        </w:rPr>
      </w:pPr>
      <w:r w:rsidRPr="004F78AD">
        <w:rPr>
          <w:szCs w:val="26"/>
        </w:rPr>
        <w:t>Проект</w:t>
      </w:r>
    </w:p>
    <w:p w:rsidR="004F78AD" w:rsidRDefault="004F78AD" w:rsidP="0002688E">
      <w:pPr>
        <w:jc w:val="center"/>
        <w:rPr>
          <w:b/>
          <w:szCs w:val="26"/>
        </w:rPr>
      </w:pPr>
      <w:r>
        <w:rPr>
          <w:b/>
          <w:noProof/>
          <w:szCs w:val="26"/>
          <w:lang w:eastAsia="ru-RU"/>
        </w:rPr>
        <w:drawing>
          <wp:inline distT="0" distB="0" distL="0" distR="0">
            <wp:extent cx="541020" cy="70231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02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88E" w:rsidRPr="00EE398D" w:rsidRDefault="0002688E" w:rsidP="0002688E">
      <w:pPr>
        <w:jc w:val="center"/>
        <w:rPr>
          <w:b/>
          <w:szCs w:val="26"/>
        </w:rPr>
      </w:pPr>
      <w:r w:rsidRPr="00EE398D">
        <w:rPr>
          <w:b/>
          <w:szCs w:val="26"/>
        </w:rPr>
        <w:t>УСТЬ-КУБИНСКИЙ МУНИЦИПАЛЬНЫЙ ОКРУГ</w:t>
      </w:r>
    </w:p>
    <w:p w:rsidR="0002688E" w:rsidRPr="00EE398D" w:rsidRDefault="0002688E" w:rsidP="0002688E">
      <w:pPr>
        <w:jc w:val="center"/>
        <w:rPr>
          <w:b/>
          <w:szCs w:val="26"/>
        </w:rPr>
      </w:pPr>
    </w:p>
    <w:p w:rsidR="0002688E" w:rsidRPr="00EE398D" w:rsidRDefault="0002688E" w:rsidP="0002688E">
      <w:pPr>
        <w:jc w:val="center"/>
        <w:rPr>
          <w:b/>
          <w:szCs w:val="26"/>
        </w:rPr>
      </w:pPr>
      <w:r w:rsidRPr="00EE398D">
        <w:rPr>
          <w:b/>
          <w:szCs w:val="26"/>
        </w:rPr>
        <w:t>ПРЕДСТАВИТЕЛЬНОЕ СОБРАНИЕ</w:t>
      </w:r>
    </w:p>
    <w:p w:rsidR="0002688E" w:rsidRPr="00EE398D" w:rsidRDefault="0002688E" w:rsidP="0002688E">
      <w:pPr>
        <w:jc w:val="center"/>
        <w:rPr>
          <w:b/>
          <w:szCs w:val="26"/>
        </w:rPr>
      </w:pPr>
    </w:p>
    <w:p w:rsidR="0002688E" w:rsidRPr="00EE398D" w:rsidRDefault="0002688E" w:rsidP="0002688E">
      <w:pPr>
        <w:jc w:val="center"/>
        <w:rPr>
          <w:b/>
          <w:szCs w:val="26"/>
        </w:rPr>
      </w:pPr>
      <w:r w:rsidRPr="00EE398D">
        <w:rPr>
          <w:b/>
          <w:szCs w:val="26"/>
        </w:rPr>
        <w:t>РЕШЕНИЕ</w:t>
      </w:r>
    </w:p>
    <w:p w:rsidR="0002688E" w:rsidRPr="00EE398D" w:rsidRDefault="0002688E" w:rsidP="0002688E">
      <w:pPr>
        <w:jc w:val="center"/>
        <w:rPr>
          <w:b/>
          <w:szCs w:val="26"/>
        </w:rPr>
      </w:pPr>
    </w:p>
    <w:p w:rsidR="00F17AAA" w:rsidRPr="00EE398D" w:rsidRDefault="0002688E" w:rsidP="0002688E">
      <w:pPr>
        <w:jc w:val="center"/>
        <w:rPr>
          <w:szCs w:val="26"/>
        </w:rPr>
      </w:pPr>
      <w:r w:rsidRPr="00EE398D">
        <w:rPr>
          <w:szCs w:val="26"/>
        </w:rPr>
        <w:t>с. Устье</w:t>
      </w:r>
    </w:p>
    <w:p w:rsidR="00376F75" w:rsidRPr="00EE398D" w:rsidRDefault="00376F75" w:rsidP="0002688E">
      <w:pPr>
        <w:jc w:val="center"/>
        <w:rPr>
          <w:szCs w:val="26"/>
        </w:rPr>
      </w:pPr>
    </w:p>
    <w:p w:rsidR="00194036" w:rsidRPr="00EE398D" w:rsidRDefault="00194036" w:rsidP="0002688E">
      <w:pPr>
        <w:jc w:val="center"/>
        <w:rPr>
          <w:szCs w:val="26"/>
        </w:rPr>
      </w:pPr>
    </w:p>
    <w:p w:rsidR="004F78AD" w:rsidRPr="004F19C8" w:rsidRDefault="004F78AD" w:rsidP="004F78AD">
      <w:pPr>
        <w:tabs>
          <w:tab w:val="left" w:pos="8222"/>
        </w:tabs>
        <w:autoSpaceDE w:val="0"/>
        <w:autoSpaceDN w:val="0"/>
        <w:adjustRightInd w:val="0"/>
        <w:spacing w:before="240"/>
        <w:jc w:val="both"/>
        <w:rPr>
          <w:szCs w:val="26"/>
        </w:rPr>
      </w:pPr>
      <w:r w:rsidRPr="004F19C8">
        <w:rPr>
          <w:szCs w:val="26"/>
        </w:rPr>
        <w:t>от _____</w:t>
      </w:r>
      <w:r>
        <w:rPr>
          <w:szCs w:val="26"/>
        </w:rPr>
        <w:t>.</w:t>
      </w:r>
      <w:r w:rsidRPr="004F19C8">
        <w:rPr>
          <w:szCs w:val="26"/>
        </w:rPr>
        <w:t>_____.2024</w:t>
      </w:r>
      <w:r w:rsidRPr="004F19C8">
        <w:rPr>
          <w:szCs w:val="26"/>
        </w:rPr>
        <w:tab/>
        <w:t>№ ____</w:t>
      </w:r>
    </w:p>
    <w:p w:rsidR="0002688E" w:rsidRPr="00EE398D" w:rsidRDefault="0002688E" w:rsidP="0002688E">
      <w:pPr>
        <w:rPr>
          <w:szCs w:val="26"/>
        </w:rPr>
      </w:pPr>
    </w:p>
    <w:p w:rsidR="0002688E" w:rsidRPr="00EE398D" w:rsidRDefault="0002688E" w:rsidP="0002688E">
      <w:pPr>
        <w:rPr>
          <w:szCs w:val="26"/>
        </w:rPr>
      </w:pPr>
    </w:p>
    <w:p w:rsidR="0002688E" w:rsidRPr="00EE398D" w:rsidRDefault="00F74904" w:rsidP="0002688E">
      <w:pPr>
        <w:jc w:val="center"/>
        <w:rPr>
          <w:bCs/>
          <w:szCs w:val="26"/>
        </w:rPr>
      </w:pPr>
      <w:r w:rsidRPr="00EE398D">
        <w:rPr>
          <w:bCs/>
          <w:szCs w:val="26"/>
        </w:rPr>
        <w:t>О внесении изменений в решение Представительного Собрания округа от 25 октября 2022 года № 46 «</w:t>
      </w:r>
      <w:r w:rsidR="0002688E" w:rsidRPr="00EE398D">
        <w:rPr>
          <w:bCs/>
          <w:szCs w:val="26"/>
        </w:rPr>
        <w:t>О разграничении полномочий органов местного самоуправления Усть-Кубинского муниципального округа в области регулирования земельных отношений</w:t>
      </w:r>
      <w:r w:rsidRPr="00EE398D">
        <w:rPr>
          <w:bCs/>
          <w:szCs w:val="26"/>
        </w:rPr>
        <w:t>»</w:t>
      </w:r>
    </w:p>
    <w:p w:rsidR="0002688E" w:rsidRPr="00EE398D" w:rsidRDefault="0002688E" w:rsidP="0002688E">
      <w:pPr>
        <w:jc w:val="center"/>
        <w:rPr>
          <w:szCs w:val="26"/>
        </w:rPr>
      </w:pPr>
    </w:p>
    <w:p w:rsidR="00376F75" w:rsidRPr="00EE398D" w:rsidRDefault="00376F75" w:rsidP="0002688E">
      <w:pPr>
        <w:jc w:val="center"/>
        <w:rPr>
          <w:szCs w:val="26"/>
        </w:rPr>
      </w:pPr>
    </w:p>
    <w:p w:rsidR="0002688E" w:rsidRPr="00EE398D" w:rsidRDefault="0002688E" w:rsidP="0002688E">
      <w:pPr>
        <w:jc w:val="both"/>
        <w:rPr>
          <w:szCs w:val="26"/>
        </w:rPr>
      </w:pPr>
      <w:r w:rsidRPr="00EE398D">
        <w:rPr>
          <w:szCs w:val="26"/>
        </w:rPr>
        <w:tab/>
        <w:t xml:space="preserve">В соответствии со статьей </w:t>
      </w:r>
      <w:r w:rsidR="00A43FE0" w:rsidRPr="00EE398D">
        <w:rPr>
          <w:szCs w:val="26"/>
        </w:rPr>
        <w:t xml:space="preserve">ст. 42 Устава округа </w:t>
      </w:r>
      <w:r w:rsidRPr="00EE398D">
        <w:rPr>
          <w:szCs w:val="26"/>
        </w:rPr>
        <w:t xml:space="preserve">Представительное Собрание округа </w:t>
      </w:r>
    </w:p>
    <w:p w:rsidR="0002688E" w:rsidRPr="00EE398D" w:rsidRDefault="0002688E" w:rsidP="0002688E">
      <w:pPr>
        <w:jc w:val="both"/>
        <w:rPr>
          <w:b/>
          <w:szCs w:val="26"/>
        </w:rPr>
      </w:pPr>
      <w:r w:rsidRPr="00EE398D">
        <w:rPr>
          <w:b/>
          <w:szCs w:val="26"/>
        </w:rPr>
        <w:t>РЕШИЛО:</w:t>
      </w:r>
    </w:p>
    <w:p w:rsidR="00F74904" w:rsidRPr="00EE398D" w:rsidRDefault="00F74904" w:rsidP="00F74904">
      <w:pPr>
        <w:ind w:firstLine="709"/>
        <w:jc w:val="both"/>
        <w:rPr>
          <w:bCs/>
          <w:szCs w:val="26"/>
        </w:rPr>
      </w:pPr>
      <w:r w:rsidRPr="00EE398D">
        <w:rPr>
          <w:szCs w:val="26"/>
        </w:rPr>
        <w:t xml:space="preserve">1. Внести в решение </w:t>
      </w:r>
      <w:r w:rsidRPr="00EE398D">
        <w:rPr>
          <w:bCs/>
          <w:szCs w:val="26"/>
        </w:rPr>
        <w:t>Представительного Собрания округа от 25 октября 2022 года № 46 «О разграничении полномочий органов местного самоуправления Усть-Кубинского муниципального округа в области регулирования земельных отношений» следующие изменения:</w:t>
      </w:r>
    </w:p>
    <w:p w:rsidR="00F74904" w:rsidRPr="00EE398D" w:rsidRDefault="00F74904" w:rsidP="00F74904">
      <w:pPr>
        <w:ind w:firstLine="709"/>
        <w:jc w:val="both"/>
        <w:rPr>
          <w:bCs/>
          <w:szCs w:val="26"/>
        </w:rPr>
      </w:pPr>
      <w:r w:rsidRPr="00EE398D">
        <w:rPr>
          <w:bCs/>
          <w:szCs w:val="26"/>
        </w:rPr>
        <w:t>1.1. Подпункт 1.2 признать утратившим силу.</w:t>
      </w:r>
    </w:p>
    <w:p w:rsidR="00F74904" w:rsidRPr="00EE398D" w:rsidRDefault="00F74904" w:rsidP="00F74904">
      <w:pPr>
        <w:ind w:firstLine="709"/>
        <w:jc w:val="both"/>
        <w:rPr>
          <w:szCs w:val="26"/>
        </w:rPr>
      </w:pPr>
      <w:r w:rsidRPr="00EE398D">
        <w:rPr>
          <w:szCs w:val="26"/>
        </w:rPr>
        <w:t>1.2. Пункт 2.2.10 после слов «установления сервитута,» дополнить словами «публичного сервитута».</w:t>
      </w:r>
    </w:p>
    <w:p w:rsidR="00F74904" w:rsidRPr="00EE398D" w:rsidRDefault="00F74904" w:rsidP="00B72053">
      <w:pPr>
        <w:ind w:firstLine="709"/>
        <w:jc w:val="both"/>
        <w:rPr>
          <w:szCs w:val="26"/>
        </w:rPr>
      </w:pPr>
      <w:r w:rsidRPr="00EE398D">
        <w:rPr>
          <w:szCs w:val="26"/>
        </w:rPr>
        <w:t>1.3. Решение дополнить пунктами 5 - 8 следующего содержания:</w:t>
      </w:r>
    </w:p>
    <w:p w:rsidR="00F74904" w:rsidRPr="00EE398D" w:rsidRDefault="00F74904" w:rsidP="00F74904">
      <w:pPr>
        <w:ind w:firstLine="709"/>
        <w:jc w:val="both"/>
        <w:rPr>
          <w:szCs w:val="26"/>
        </w:rPr>
      </w:pPr>
      <w:r w:rsidRPr="00EE398D">
        <w:rPr>
          <w:szCs w:val="26"/>
        </w:rPr>
        <w:t>«5</w:t>
      </w:r>
      <w:r w:rsidR="00E17AAD" w:rsidRPr="00EE398D">
        <w:rPr>
          <w:szCs w:val="26"/>
        </w:rPr>
        <w:t>. П</w:t>
      </w:r>
      <w:r w:rsidR="0002688E" w:rsidRPr="00EE398D">
        <w:rPr>
          <w:szCs w:val="26"/>
        </w:rPr>
        <w:t xml:space="preserve">ризнать утратившими силу следующие решения </w:t>
      </w:r>
      <w:r w:rsidRPr="00EE398D">
        <w:rPr>
          <w:szCs w:val="26"/>
        </w:rPr>
        <w:t xml:space="preserve">Совета Заднесельского сельского поселения Усть-Кубинского </w:t>
      </w:r>
      <w:r w:rsidR="00EE398D" w:rsidRPr="00EE398D">
        <w:rPr>
          <w:szCs w:val="26"/>
        </w:rPr>
        <w:t xml:space="preserve">муниципального </w:t>
      </w:r>
      <w:r w:rsidRPr="00EE398D">
        <w:rPr>
          <w:szCs w:val="26"/>
        </w:rPr>
        <w:t>района:</w:t>
      </w:r>
    </w:p>
    <w:p w:rsidR="00F74904" w:rsidRPr="00EE398D" w:rsidRDefault="00F74904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EE398D">
        <w:rPr>
          <w:szCs w:val="26"/>
        </w:rPr>
        <w:t>- от 11 марта 2010 года № 66 «О разграничении полномочий в области регулирования земельных отношений»;</w:t>
      </w:r>
    </w:p>
    <w:p w:rsidR="00F74904" w:rsidRPr="00EE398D" w:rsidRDefault="00F74904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EE398D">
        <w:rPr>
          <w:szCs w:val="26"/>
        </w:rPr>
        <w:t>- от 26 марта 2009 года № 240 «О разграничении полномочий в области регулирования земельных отношений».</w:t>
      </w:r>
    </w:p>
    <w:p w:rsidR="00EE398D" w:rsidRPr="00EE398D" w:rsidRDefault="00F74904" w:rsidP="00EE398D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EE398D">
        <w:rPr>
          <w:szCs w:val="26"/>
        </w:rPr>
        <w:t>6. Признать утратившими силу следующие решения Совета</w:t>
      </w:r>
      <w:r w:rsidR="00EE398D" w:rsidRPr="00EE398D">
        <w:rPr>
          <w:szCs w:val="26"/>
        </w:rPr>
        <w:t xml:space="preserve"> </w:t>
      </w:r>
      <w:r w:rsidRPr="00EE398D">
        <w:rPr>
          <w:szCs w:val="26"/>
        </w:rPr>
        <w:t>Богородского сельского поселения</w:t>
      </w:r>
      <w:r w:rsidR="00EE398D" w:rsidRPr="00EE398D">
        <w:rPr>
          <w:szCs w:val="26"/>
        </w:rPr>
        <w:t xml:space="preserve"> Усть-Кубинского муниципального района:</w:t>
      </w:r>
    </w:p>
    <w:p w:rsidR="00EE398D" w:rsidRPr="00EE398D" w:rsidRDefault="00EE398D" w:rsidP="00EE398D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EE398D">
        <w:rPr>
          <w:szCs w:val="26"/>
        </w:rPr>
        <w:t>-</w:t>
      </w:r>
      <w:r w:rsidR="00F74904" w:rsidRPr="00EE398D">
        <w:rPr>
          <w:szCs w:val="26"/>
        </w:rPr>
        <w:t xml:space="preserve"> от 5 февраля 2010 года № 58 «О разграничении полномочий в области регулирования земельных отношений»</w:t>
      </w:r>
      <w:r w:rsidRPr="00EE398D">
        <w:rPr>
          <w:szCs w:val="26"/>
        </w:rPr>
        <w:t>;</w:t>
      </w:r>
    </w:p>
    <w:p w:rsidR="00F74904" w:rsidRPr="00EE398D" w:rsidRDefault="00EE398D" w:rsidP="00EE398D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  <w:szCs w:val="26"/>
        </w:rPr>
      </w:pPr>
      <w:r w:rsidRPr="00EE398D">
        <w:rPr>
          <w:szCs w:val="26"/>
        </w:rPr>
        <w:t>-</w:t>
      </w:r>
      <w:r w:rsidR="00F74904" w:rsidRPr="00EE398D">
        <w:rPr>
          <w:szCs w:val="26"/>
        </w:rPr>
        <w:t xml:space="preserve"> от 31 мая 2010 года № 95 «</w:t>
      </w:r>
      <w:r w:rsidR="00F74904" w:rsidRPr="00EE398D">
        <w:rPr>
          <w:color w:val="000000"/>
          <w:szCs w:val="26"/>
        </w:rPr>
        <w:t>О</w:t>
      </w:r>
      <w:r w:rsidR="00F74904" w:rsidRPr="00EE398D">
        <w:rPr>
          <w:rFonts w:cs="Arial"/>
          <w:color w:val="000000"/>
          <w:szCs w:val="26"/>
        </w:rPr>
        <w:t xml:space="preserve"> </w:t>
      </w:r>
      <w:r w:rsidR="00F74904" w:rsidRPr="00EE398D">
        <w:rPr>
          <w:color w:val="000000"/>
          <w:szCs w:val="26"/>
        </w:rPr>
        <w:t>внесении</w:t>
      </w:r>
      <w:r w:rsidR="00F74904" w:rsidRPr="00EE398D">
        <w:rPr>
          <w:rFonts w:cs="Arial"/>
          <w:color w:val="000000"/>
          <w:szCs w:val="26"/>
        </w:rPr>
        <w:t xml:space="preserve"> </w:t>
      </w:r>
      <w:r w:rsidR="00F74904" w:rsidRPr="00EE398D">
        <w:rPr>
          <w:color w:val="000000"/>
          <w:szCs w:val="26"/>
        </w:rPr>
        <w:t>изменений</w:t>
      </w:r>
      <w:r w:rsidR="00F74904" w:rsidRPr="00EE398D">
        <w:rPr>
          <w:rFonts w:cs="Arial"/>
          <w:color w:val="000000"/>
          <w:szCs w:val="26"/>
        </w:rPr>
        <w:t xml:space="preserve"> </w:t>
      </w:r>
      <w:r w:rsidR="00F74904" w:rsidRPr="00EE398D">
        <w:rPr>
          <w:color w:val="000000"/>
          <w:szCs w:val="26"/>
        </w:rPr>
        <w:t>в</w:t>
      </w:r>
      <w:r w:rsidR="00F74904" w:rsidRPr="00EE398D">
        <w:rPr>
          <w:rFonts w:cs="Arial"/>
          <w:color w:val="000000"/>
          <w:szCs w:val="26"/>
        </w:rPr>
        <w:t xml:space="preserve"> </w:t>
      </w:r>
      <w:r w:rsidR="00F74904" w:rsidRPr="00EE398D">
        <w:rPr>
          <w:color w:val="000000"/>
          <w:szCs w:val="26"/>
        </w:rPr>
        <w:t>решение</w:t>
      </w:r>
      <w:r w:rsidR="00F74904" w:rsidRPr="00EE398D">
        <w:rPr>
          <w:szCs w:val="26"/>
        </w:rPr>
        <w:t xml:space="preserve"> </w:t>
      </w:r>
      <w:r w:rsidR="00F74904" w:rsidRPr="00EE398D">
        <w:rPr>
          <w:color w:val="000000"/>
          <w:szCs w:val="26"/>
        </w:rPr>
        <w:t>Совета</w:t>
      </w:r>
      <w:r w:rsidR="00F74904" w:rsidRPr="00EE398D">
        <w:rPr>
          <w:rFonts w:cs="Arial"/>
          <w:color w:val="000000"/>
          <w:szCs w:val="26"/>
        </w:rPr>
        <w:t xml:space="preserve"> </w:t>
      </w:r>
      <w:r w:rsidR="00F74904" w:rsidRPr="00EE398D">
        <w:rPr>
          <w:color w:val="000000"/>
          <w:szCs w:val="26"/>
        </w:rPr>
        <w:t>поселения</w:t>
      </w:r>
      <w:r w:rsidR="00F74904" w:rsidRPr="00EE398D">
        <w:rPr>
          <w:rFonts w:cs="Arial"/>
          <w:color w:val="000000"/>
          <w:szCs w:val="26"/>
        </w:rPr>
        <w:t xml:space="preserve"> </w:t>
      </w:r>
      <w:r w:rsidR="00F74904" w:rsidRPr="00EE398D">
        <w:rPr>
          <w:color w:val="000000"/>
          <w:szCs w:val="26"/>
        </w:rPr>
        <w:t>от</w:t>
      </w:r>
      <w:r w:rsidR="00F74904" w:rsidRPr="00EE398D">
        <w:rPr>
          <w:rFonts w:cs="Arial"/>
          <w:color w:val="000000"/>
          <w:szCs w:val="26"/>
        </w:rPr>
        <w:t xml:space="preserve"> 05.02.2010 </w:t>
      </w:r>
      <w:r w:rsidR="00F74904" w:rsidRPr="00EE398D">
        <w:rPr>
          <w:color w:val="000000"/>
          <w:szCs w:val="26"/>
        </w:rPr>
        <w:t>№</w:t>
      </w:r>
      <w:r w:rsidR="00F74904" w:rsidRPr="00EE398D">
        <w:rPr>
          <w:rFonts w:cs="Arial"/>
          <w:color w:val="000000"/>
          <w:szCs w:val="26"/>
        </w:rPr>
        <w:t xml:space="preserve"> 58»</w:t>
      </w:r>
      <w:r w:rsidRPr="00EE398D">
        <w:rPr>
          <w:rFonts w:cs="Arial"/>
          <w:color w:val="000000"/>
          <w:szCs w:val="26"/>
        </w:rPr>
        <w:t>.</w:t>
      </w:r>
    </w:p>
    <w:p w:rsidR="00EE398D" w:rsidRPr="00EE398D" w:rsidRDefault="00EE398D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EE398D">
        <w:rPr>
          <w:rFonts w:cs="Arial"/>
          <w:color w:val="000000"/>
          <w:szCs w:val="26"/>
        </w:rPr>
        <w:t xml:space="preserve">7. </w:t>
      </w:r>
      <w:r w:rsidRPr="00EE398D">
        <w:rPr>
          <w:szCs w:val="26"/>
        </w:rPr>
        <w:t xml:space="preserve">Признать утратившими силу следующие </w:t>
      </w:r>
      <w:r w:rsidR="00F74904" w:rsidRPr="00EE398D">
        <w:rPr>
          <w:szCs w:val="26"/>
        </w:rPr>
        <w:t>решения Совета Устьянского сельского поселения</w:t>
      </w:r>
      <w:r w:rsidRPr="00EE398D">
        <w:rPr>
          <w:szCs w:val="26"/>
        </w:rPr>
        <w:t xml:space="preserve"> Усть-Кубинского муниципального района:</w:t>
      </w:r>
    </w:p>
    <w:p w:rsidR="00EE398D" w:rsidRPr="00EE398D" w:rsidRDefault="00EE398D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EE398D">
        <w:rPr>
          <w:szCs w:val="26"/>
        </w:rPr>
        <w:lastRenderedPageBreak/>
        <w:t>-</w:t>
      </w:r>
      <w:r w:rsidR="00F74904" w:rsidRPr="00EE398D">
        <w:rPr>
          <w:szCs w:val="26"/>
        </w:rPr>
        <w:t xml:space="preserve"> от 14 ноября 2007 года № 216 «О разграничении полномочий в области регулирования земельных отношений»</w:t>
      </w:r>
      <w:r w:rsidRPr="00EE398D">
        <w:rPr>
          <w:szCs w:val="26"/>
        </w:rPr>
        <w:t>;</w:t>
      </w:r>
    </w:p>
    <w:p w:rsidR="00EE398D" w:rsidRPr="00EE398D" w:rsidRDefault="00EE398D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EE398D">
        <w:rPr>
          <w:szCs w:val="26"/>
        </w:rPr>
        <w:t>-</w:t>
      </w:r>
      <w:r w:rsidR="00F74904" w:rsidRPr="00EE398D">
        <w:rPr>
          <w:szCs w:val="26"/>
        </w:rPr>
        <w:t xml:space="preserve"> от 26 марта 2008 года № 258 «О внесении изменений в решение Совета поселения от 14.11.2007 № 216»</w:t>
      </w:r>
      <w:r w:rsidRPr="00EE398D">
        <w:rPr>
          <w:szCs w:val="26"/>
        </w:rPr>
        <w:t>;</w:t>
      </w:r>
    </w:p>
    <w:p w:rsidR="00F74904" w:rsidRPr="00EE398D" w:rsidRDefault="00EE398D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EE398D">
        <w:rPr>
          <w:szCs w:val="26"/>
        </w:rPr>
        <w:t>-</w:t>
      </w:r>
      <w:r w:rsidR="00F74904" w:rsidRPr="00EE398D">
        <w:rPr>
          <w:szCs w:val="26"/>
        </w:rPr>
        <w:t xml:space="preserve"> от 24 декабря 2009 года № 34 «О внесении изменений и дополнений в решение Совета поселения от 14.11.2007 года № 216»</w:t>
      </w:r>
      <w:r w:rsidRPr="00EE398D">
        <w:rPr>
          <w:szCs w:val="26"/>
        </w:rPr>
        <w:t>.</w:t>
      </w:r>
    </w:p>
    <w:p w:rsidR="00EE398D" w:rsidRPr="00EE398D" w:rsidRDefault="00EE398D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EE398D">
        <w:rPr>
          <w:szCs w:val="26"/>
        </w:rPr>
        <w:t xml:space="preserve">8. </w:t>
      </w:r>
      <w:r w:rsidRPr="00EE398D">
        <w:rPr>
          <w:rFonts w:cs="Arial"/>
          <w:color w:val="000000"/>
          <w:szCs w:val="26"/>
        </w:rPr>
        <w:t xml:space="preserve">7. </w:t>
      </w:r>
      <w:r w:rsidRPr="00EE398D">
        <w:rPr>
          <w:szCs w:val="26"/>
        </w:rPr>
        <w:t xml:space="preserve">Признать утратившими силу следующие </w:t>
      </w:r>
      <w:r w:rsidR="00F74904" w:rsidRPr="00EE398D">
        <w:rPr>
          <w:szCs w:val="26"/>
        </w:rPr>
        <w:t>решения Совета Никольского сельского поселения</w:t>
      </w:r>
      <w:r w:rsidRPr="00EE398D">
        <w:rPr>
          <w:szCs w:val="26"/>
        </w:rPr>
        <w:t xml:space="preserve"> Усть-Кубинского муниципального района:</w:t>
      </w:r>
    </w:p>
    <w:p w:rsidR="00EE398D" w:rsidRPr="00EE398D" w:rsidRDefault="00EE398D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EE398D">
        <w:rPr>
          <w:szCs w:val="26"/>
        </w:rPr>
        <w:t>-</w:t>
      </w:r>
      <w:r w:rsidR="00F74904" w:rsidRPr="00EE398D">
        <w:rPr>
          <w:szCs w:val="26"/>
        </w:rPr>
        <w:t xml:space="preserve"> от 30 октября 2007 года № 172 «О разграничении полномочий в области регулирования земельных отношений»</w:t>
      </w:r>
      <w:r w:rsidRPr="00EE398D">
        <w:rPr>
          <w:szCs w:val="26"/>
        </w:rPr>
        <w:t>;</w:t>
      </w:r>
    </w:p>
    <w:p w:rsidR="00F74904" w:rsidRPr="00EE398D" w:rsidRDefault="00EE398D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EE398D">
        <w:rPr>
          <w:szCs w:val="26"/>
        </w:rPr>
        <w:t>-</w:t>
      </w:r>
      <w:r w:rsidR="00F74904" w:rsidRPr="00EE398D">
        <w:rPr>
          <w:szCs w:val="26"/>
        </w:rPr>
        <w:t xml:space="preserve"> от 16 июля 2008 года № 244 «О внесении изменений в решение Совета поселения от 30.10.2007 № 172».</w:t>
      </w:r>
    </w:p>
    <w:p w:rsidR="00EE398D" w:rsidRPr="00EE398D" w:rsidRDefault="00EE398D" w:rsidP="00F74904">
      <w:pPr>
        <w:ind w:firstLine="709"/>
        <w:jc w:val="both"/>
        <w:rPr>
          <w:szCs w:val="26"/>
        </w:rPr>
      </w:pPr>
      <w:r w:rsidRPr="00EE398D">
        <w:rPr>
          <w:szCs w:val="26"/>
        </w:rPr>
        <w:t>2</w:t>
      </w:r>
      <w:r w:rsidR="0002688E" w:rsidRPr="00EE398D">
        <w:rPr>
          <w:szCs w:val="26"/>
        </w:rPr>
        <w:t>. Настоящее решение вступает в силу</w:t>
      </w:r>
      <w:r w:rsidRPr="00EE398D">
        <w:rPr>
          <w:szCs w:val="26"/>
        </w:rPr>
        <w:t xml:space="preserve"> со дня его официального опубликования</w:t>
      </w:r>
    </w:p>
    <w:p w:rsidR="0002688E" w:rsidRPr="00EE398D" w:rsidRDefault="0002688E" w:rsidP="00431220">
      <w:pPr>
        <w:jc w:val="both"/>
        <w:rPr>
          <w:szCs w:val="26"/>
        </w:rPr>
      </w:pPr>
    </w:p>
    <w:p w:rsidR="00F17AAA" w:rsidRPr="00EE398D" w:rsidRDefault="00F17AAA" w:rsidP="00431220">
      <w:pPr>
        <w:jc w:val="both"/>
        <w:rPr>
          <w:szCs w:val="26"/>
        </w:rPr>
      </w:pPr>
    </w:p>
    <w:p w:rsidR="0002688E" w:rsidRPr="00EE398D" w:rsidRDefault="0002688E" w:rsidP="00431220">
      <w:pPr>
        <w:jc w:val="both"/>
        <w:rPr>
          <w:szCs w:val="26"/>
        </w:rPr>
      </w:pPr>
      <w:r w:rsidRPr="00EE398D">
        <w:rPr>
          <w:szCs w:val="26"/>
        </w:rPr>
        <w:t>Председатель Представительного Собрания округа                             М.П. Шибаева</w:t>
      </w:r>
    </w:p>
    <w:p w:rsidR="0002688E" w:rsidRPr="00EE398D" w:rsidRDefault="0002688E" w:rsidP="0002688E">
      <w:pPr>
        <w:jc w:val="both"/>
        <w:rPr>
          <w:szCs w:val="26"/>
        </w:rPr>
      </w:pPr>
    </w:p>
    <w:p w:rsidR="0002688E" w:rsidRPr="00EE398D" w:rsidRDefault="0002688E" w:rsidP="0002688E">
      <w:pPr>
        <w:jc w:val="both"/>
        <w:rPr>
          <w:szCs w:val="26"/>
        </w:rPr>
      </w:pPr>
      <w:r w:rsidRPr="00EE398D">
        <w:rPr>
          <w:szCs w:val="26"/>
        </w:rPr>
        <w:t xml:space="preserve">Глава </w:t>
      </w:r>
      <w:r w:rsidR="00194036" w:rsidRPr="00EE398D">
        <w:rPr>
          <w:szCs w:val="26"/>
        </w:rPr>
        <w:t>района</w:t>
      </w:r>
      <w:r w:rsidRPr="00EE398D">
        <w:rPr>
          <w:szCs w:val="26"/>
        </w:rPr>
        <w:t xml:space="preserve">                                                                                              И.В. Быков</w:t>
      </w:r>
    </w:p>
    <w:p w:rsidR="0002688E" w:rsidRPr="00EE398D" w:rsidRDefault="0002688E" w:rsidP="0002688E">
      <w:pPr>
        <w:jc w:val="both"/>
        <w:rPr>
          <w:szCs w:val="26"/>
        </w:rPr>
      </w:pPr>
    </w:p>
    <w:p w:rsidR="009D3800" w:rsidRPr="00EE398D" w:rsidRDefault="00F74904">
      <w:pPr>
        <w:rPr>
          <w:szCs w:val="26"/>
        </w:rPr>
      </w:pPr>
      <w:r w:rsidRPr="00EE398D">
        <w:rPr>
          <w:szCs w:val="26"/>
        </w:rPr>
        <w:t>_________________</w:t>
      </w:r>
      <w:r w:rsidR="00F17AAA" w:rsidRPr="00EE398D">
        <w:rPr>
          <w:szCs w:val="26"/>
        </w:rPr>
        <w:t xml:space="preserve"> года</w:t>
      </w:r>
    </w:p>
    <w:sectPr w:rsidR="009D3800" w:rsidRPr="00EE398D" w:rsidSect="00194036"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67B" w:rsidRDefault="009E467B" w:rsidP="00376F75">
      <w:r>
        <w:separator/>
      </w:r>
    </w:p>
  </w:endnote>
  <w:endnote w:type="continuationSeparator" w:id="0">
    <w:p w:rsidR="009E467B" w:rsidRDefault="009E467B" w:rsidP="00376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52547"/>
      <w:docPartObj>
        <w:docPartGallery w:val="Page Numbers (Bottom of Page)"/>
        <w:docPartUnique/>
      </w:docPartObj>
    </w:sdtPr>
    <w:sdtContent>
      <w:p w:rsidR="00F74904" w:rsidRDefault="002D5AB9">
        <w:pPr>
          <w:pStyle w:val="a7"/>
          <w:jc w:val="center"/>
        </w:pPr>
        <w:fldSimple w:instr=" PAGE   \* MERGEFORMAT ">
          <w:r w:rsidR="004F78AD">
            <w:rPr>
              <w:noProof/>
            </w:rPr>
            <w:t>2</w:t>
          </w:r>
        </w:fldSimple>
      </w:p>
    </w:sdtContent>
  </w:sdt>
  <w:p w:rsidR="00F74904" w:rsidRDefault="00F7490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67B" w:rsidRDefault="009E467B" w:rsidP="00376F75">
      <w:r>
        <w:separator/>
      </w:r>
    </w:p>
  </w:footnote>
  <w:footnote w:type="continuationSeparator" w:id="0">
    <w:p w:rsidR="009E467B" w:rsidRDefault="009E467B" w:rsidP="00376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75D"/>
    <w:multiLevelType w:val="multilevel"/>
    <w:tmpl w:val="DD46801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A346144"/>
    <w:multiLevelType w:val="multilevel"/>
    <w:tmpl w:val="5CFEFC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2">
    <w:nsid w:val="49FB5A8A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3">
    <w:nsid w:val="5FC01DE5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88E"/>
    <w:rsid w:val="0002688E"/>
    <w:rsid w:val="0004655D"/>
    <w:rsid w:val="00194036"/>
    <w:rsid w:val="001D4905"/>
    <w:rsid w:val="002D5AB9"/>
    <w:rsid w:val="00376F75"/>
    <w:rsid w:val="003B211A"/>
    <w:rsid w:val="003F3E24"/>
    <w:rsid w:val="00431220"/>
    <w:rsid w:val="004F78AD"/>
    <w:rsid w:val="005E572D"/>
    <w:rsid w:val="006B29C1"/>
    <w:rsid w:val="007E1E44"/>
    <w:rsid w:val="00913DF2"/>
    <w:rsid w:val="009D3800"/>
    <w:rsid w:val="009E467B"/>
    <w:rsid w:val="009F3A47"/>
    <w:rsid w:val="00A43FE0"/>
    <w:rsid w:val="00AA188F"/>
    <w:rsid w:val="00B56B9E"/>
    <w:rsid w:val="00B72053"/>
    <w:rsid w:val="00BB1998"/>
    <w:rsid w:val="00DC785E"/>
    <w:rsid w:val="00DC7A00"/>
    <w:rsid w:val="00E17AAD"/>
    <w:rsid w:val="00E25AF5"/>
    <w:rsid w:val="00E966A7"/>
    <w:rsid w:val="00EE398D"/>
    <w:rsid w:val="00F17AAA"/>
    <w:rsid w:val="00F74904"/>
    <w:rsid w:val="00F86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05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88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C7A00"/>
    <w:pPr>
      <w:ind w:left="720"/>
      <w:contextualSpacing/>
    </w:pPr>
  </w:style>
  <w:style w:type="paragraph" w:customStyle="1" w:styleId="ConsPlusNormal">
    <w:name w:val="ConsPlusNormal"/>
    <w:rsid w:val="00DC7A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76F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6F75"/>
    <w:rPr>
      <w:rFonts w:ascii="Times New Roman" w:hAnsi="Times New Roman"/>
      <w:sz w:val="26"/>
    </w:rPr>
  </w:style>
  <w:style w:type="paragraph" w:styleId="a7">
    <w:name w:val="footer"/>
    <w:basedOn w:val="a"/>
    <w:link w:val="a8"/>
    <w:uiPriority w:val="99"/>
    <w:unhideWhenUsed/>
    <w:rsid w:val="00376F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76F75"/>
    <w:rPr>
      <w:rFonts w:ascii="Times New Roman" w:hAnsi="Times New Roman"/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4F78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78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Adm25</cp:lastModifiedBy>
  <cp:revision>4</cp:revision>
  <cp:lastPrinted>2022-10-14T08:07:00Z</cp:lastPrinted>
  <dcterms:created xsi:type="dcterms:W3CDTF">2024-10-04T13:03:00Z</dcterms:created>
  <dcterms:modified xsi:type="dcterms:W3CDTF">2024-10-11T12:08:00Z</dcterms:modified>
</cp:coreProperties>
</file>